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1" w:rsidRDefault="00200F81" w:rsidP="00200F81">
      <w:pPr>
        <w:tabs>
          <w:tab w:val="left" w:pos="969"/>
        </w:tabs>
        <w:suppressAutoHyphens w:val="0"/>
        <w:spacing w:after="0"/>
        <w:rPr>
          <w:rFonts w:ascii="Arial" w:hAnsi="Arial" w:cs="Arial"/>
          <w:spacing w:val="-1"/>
          <w:sz w:val="24"/>
          <w:szCs w:val="24"/>
          <w:u w:val="thick"/>
        </w:rPr>
      </w:pPr>
      <w:r>
        <w:rPr>
          <w:rFonts w:ascii="Arial" w:hAnsi="Arial" w:cs="Arial"/>
          <w:spacing w:val="-1"/>
          <w:sz w:val="24"/>
          <w:szCs w:val="24"/>
        </w:rPr>
        <w:t xml:space="preserve">Załącznik nr 8 do umowy : </w:t>
      </w:r>
      <w:r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wykonawców / podwykonawców projektu </w:t>
      </w:r>
      <w:r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:rsidR="00200F81" w:rsidRDefault="00200F81" w:rsidP="00200F81">
      <w:pPr>
        <w:tabs>
          <w:tab w:val="left" w:pos="969"/>
        </w:tabs>
        <w:suppressAutoHyphens w:val="0"/>
        <w:spacing w:before="240" w:after="0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tabs>
          <w:tab w:val="left" w:pos="969"/>
        </w:tabs>
        <w:suppressAutoHyphens w:val="0"/>
        <w:spacing w:before="240" w:after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Szanowna/y Pani/Panie,</w:t>
      </w:r>
    </w:p>
    <w:p w:rsidR="003557FD" w:rsidRDefault="003557FD" w:rsidP="00200F81">
      <w:pPr>
        <w:tabs>
          <w:tab w:val="left" w:pos="969"/>
        </w:tabs>
        <w:suppressAutoHyphens w:val="0"/>
        <w:spacing w:before="240" w:after="0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Administratorem Pani/Pana danych osobowych jest Zarząd Województwa Łódzkiego z siedzibą w Łodzi 90-051, al. Piłsudskiego 8, tel.: 42 663 30 00, e-mail: </w:t>
      </w:r>
      <w:hyperlink r:id="rId8" w:history="1">
        <w:r>
          <w:rPr>
            <w:rStyle w:val="Hipercze"/>
            <w:rFonts w:ascii="Arial" w:hAnsi="Arial" w:cs="Arial"/>
            <w:spacing w:val="-1"/>
          </w:rPr>
          <w:t>info@lodzkie.pl</w:t>
        </w:r>
      </w:hyperlink>
      <w:r>
        <w:rPr>
          <w:rFonts w:ascii="Arial" w:hAnsi="Arial" w:cs="Arial"/>
          <w:spacing w:val="-1"/>
        </w:rPr>
        <w:t xml:space="preserve"> </w:t>
      </w:r>
    </w:p>
    <w:p w:rsidR="00200F81" w:rsidRDefault="00200F81" w:rsidP="00200F81">
      <w:pPr>
        <w:pStyle w:val="Akapitzlist"/>
        <w:tabs>
          <w:tab w:val="left" w:pos="969"/>
        </w:tabs>
        <w:suppressAutoHyphens w:val="0"/>
        <w:ind w:left="720"/>
        <w:jc w:val="both"/>
        <w:rPr>
          <w:rFonts w:ascii="Arial" w:hAnsi="Arial" w:cs="Arial"/>
          <w:spacing w:val="-1"/>
        </w:rPr>
      </w:pPr>
    </w:p>
    <w:p w:rsidR="00200F81" w:rsidRDefault="00200F81" w:rsidP="00200F81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Administrator powołał Inspektora Ochrony Danych, z którym można się skontaktować w sprawie przetwarzania danych osobowych pisząc na adres e-mail: </w:t>
      </w:r>
      <w:hyperlink r:id="rId9" w:history="1">
        <w:r>
          <w:rPr>
            <w:rStyle w:val="Hipercze"/>
            <w:rFonts w:ascii="Arial" w:hAnsi="Arial" w:cs="Arial"/>
            <w:spacing w:val="-1"/>
          </w:rPr>
          <w:t>iod@lodzkie.pl</w:t>
        </w:r>
      </w:hyperlink>
      <w:r>
        <w:rPr>
          <w:rFonts w:ascii="Arial" w:hAnsi="Arial" w:cs="Arial"/>
          <w:spacing w:val="-1"/>
        </w:rPr>
        <w:t xml:space="preserve"> lub na adres siedziby administratora.</w:t>
      </w:r>
    </w:p>
    <w:p w:rsidR="00200F81" w:rsidRDefault="00200F81" w:rsidP="00200F81">
      <w:pPr>
        <w:tabs>
          <w:tab w:val="left" w:pos="969"/>
        </w:tabs>
        <w:suppressAutoHyphens w:val="0"/>
        <w:jc w:val="both"/>
        <w:rPr>
          <w:rFonts w:ascii="Arial" w:hAnsi="Arial" w:cs="Arial"/>
          <w:spacing w:val="-1"/>
        </w:rPr>
      </w:pPr>
    </w:p>
    <w:p w:rsidR="00200F81" w:rsidRDefault="00200F81" w:rsidP="00200F81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Pani/Pana dane osobowe przetwarzane będą w celu: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jc w:val="both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Podstawą przetwarzania Pani/Pana danych osobowych jest: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- art. 6 ust. 1 lit. c i e RODO w związku z:</w:t>
      </w:r>
    </w:p>
    <w:p w:rsidR="00200F81" w:rsidRDefault="00200F81" w:rsidP="00200F81">
      <w:pPr>
        <w:pStyle w:val="Akapitzlist"/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200F81" w:rsidRDefault="00200F81" w:rsidP="00200F81">
      <w:pPr>
        <w:pStyle w:val="Akapitzlist"/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Rozporządzeniem Parlamentu Europejskiego i Rady (UE) 2021/1057 z dnia 24 czerwca 2021 r. ustanawiającym Europejski Fundusz Społeczny Plus (EFS+) oraz uchylające rozporządzenie (UE) nr 1296/2013;</w:t>
      </w:r>
    </w:p>
    <w:p w:rsidR="00200F81" w:rsidRDefault="00200F81" w:rsidP="00200F81">
      <w:pPr>
        <w:pStyle w:val="Akapitzlist"/>
        <w:numPr>
          <w:ilvl w:val="0"/>
          <w:numId w:val="2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Cs/>
          <w:spacing w:val="-1"/>
        </w:rPr>
        <w:t>ustawą z dnia 11 września 2019 r. Prawo zamówień publicznych;</w:t>
      </w:r>
    </w:p>
    <w:p w:rsidR="00200F81" w:rsidRDefault="00200F81" w:rsidP="00200F81">
      <w:pPr>
        <w:pStyle w:val="Akapitzlist"/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:rsidR="00200F81" w:rsidRDefault="00200F81" w:rsidP="00200F81">
      <w:pPr>
        <w:pStyle w:val="Akapitzlist"/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ustawą z dnia 14 lipca 1983 r. o narodowym zasobie archiwalnym i archiwach.</w:t>
      </w:r>
    </w:p>
    <w:p w:rsidR="00200F81" w:rsidRDefault="00200F81" w:rsidP="00200F81">
      <w:pPr>
        <w:pStyle w:val="Akapitzlist"/>
        <w:tabs>
          <w:tab w:val="left" w:pos="142"/>
        </w:tabs>
        <w:suppressAutoHyphens w:val="0"/>
        <w:spacing w:line="276" w:lineRule="auto"/>
        <w:ind w:left="714"/>
        <w:contextualSpacing/>
        <w:jc w:val="both"/>
        <w:rPr>
          <w:rFonts w:ascii="Arial" w:hAnsi="Arial" w:cs="Arial"/>
          <w:spacing w:val="-1"/>
        </w:rPr>
      </w:pPr>
    </w:p>
    <w:p w:rsidR="00200F81" w:rsidRDefault="00200F81" w:rsidP="00200F81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line="276" w:lineRule="auto"/>
        <w:jc w:val="both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Przetwarzane dane to: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lastRenderedPageBreak/>
        <w:t>Imię i nazwisko/nazwa instytucji, NIP, REGON, data zawarcia umowy, kwota na którą zawarto umowę.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200F81" w:rsidRDefault="00200F81" w:rsidP="00200F81">
      <w:pPr>
        <w:numPr>
          <w:ilvl w:val="0"/>
          <w:numId w:val="1"/>
        </w:num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 danych: Dane pozyskujemy bezpośrednio od osób, których one dotyczą, albo od instytucji i podmiotów zaangażowanych w realizację Programu, w tym w szczególności od Beneficjenta i Partnera.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20"/>
        <w:jc w:val="both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numPr>
          <w:ilvl w:val="0"/>
          <w:numId w:val="1"/>
        </w:num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Minister właściwy ds. rozwoju regionalnego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podmioty, które na zlecenie Beneficjenta uczestniczą w realizacji Projektu;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użytkownicy stron internetowych dotyczących zamówień publicznych.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podmioty dokonujące badań, kontroli, audytu, ewaluacji na zlecenie IZ FEŁ2027 w 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związku z realizacją programu regionalnego Fundusze Europejskie dla Łódzkiego 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2021-2027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numPr>
          <w:ilvl w:val="0"/>
          <w:numId w:val="1"/>
        </w:num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numPr>
          <w:ilvl w:val="0"/>
          <w:numId w:val="1"/>
        </w:numPr>
        <w:tabs>
          <w:tab w:val="left" w:pos="969"/>
        </w:tabs>
        <w:suppressAutoHyphens w:val="0"/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:rsidR="00200F81" w:rsidRDefault="00200F81" w:rsidP="00200F81">
      <w:pPr>
        <w:numPr>
          <w:ilvl w:val="0"/>
          <w:numId w:val="3"/>
        </w:numPr>
        <w:tabs>
          <w:tab w:val="left" w:pos="969"/>
        </w:tabs>
        <w:suppressAutoHyphens w:val="0"/>
        <w:spacing w:after="0"/>
        <w:ind w:left="709" w:firstLine="0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:rsidR="00200F81" w:rsidRDefault="00200F81" w:rsidP="00200F81">
      <w:pPr>
        <w:numPr>
          <w:ilvl w:val="0"/>
          <w:numId w:val="3"/>
        </w:numPr>
        <w:tabs>
          <w:tab w:val="left" w:pos="969"/>
        </w:tabs>
        <w:suppressAutoHyphens w:val="0"/>
        <w:spacing w:after="0"/>
        <w:ind w:left="709" w:firstLine="0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:rsidR="00200F81" w:rsidRDefault="00200F81" w:rsidP="00200F81">
      <w:pPr>
        <w:numPr>
          <w:ilvl w:val="0"/>
          <w:numId w:val="3"/>
        </w:numPr>
        <w:tabs>
          <w:tab w:val="left" w:pos="969"/>
        </w:tabs>
        <w:suppressAutoHyphens w:val="0"/>
        <w:spacing w:after="0"/>
        <w:ind w:left="709" w:firstLine="0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usunięcia lub ograniczenia przetwarzania danych osobowych w przypadku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wystąpienia przesłanek określonych w art. 17 i 18 RODO;</w:t>
      </w:r>
    </w:p>
    <w:p w:rsidR="00200F81" w:rsidRDefault="00200F81" w:rsidP="00200F81">
      <w:pPr>
        <w:numPr>
          <w:ilvl w:val="0"/>
          <w:numId w:val="3"/>
        </w:numPr>
        <w:tabs>
          <w:tab w:val="left" w:pos="969"/>
        </w:tabs>
        <w:suppressAutoHyphens w:val="0"/>
        <w:spacing w:after="0"/>
        <w:ind w:left="709" w:firstLine="0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przesłanek, o których mowa w art. 21 RODO; </w:t>
      </w:r>
    </w:p>
    <w:p w:rsidR="00200F81" w:rsidRDefault="00200F81" w:rsidP="00200F81">
      <w:pPr>
        <w:numPr>
          <w:ilvl w:val="0"/>
          <w:numId w:val="3"/>
        </w:numPr>
        <w:tabs>
          <w:tab w:val="left" w:pos="969"/>
        </w:tabs>
        <w:suppressAutoHyphens w:val="0"/>
        <w:spacing w:after="0"/>
        <w:ind w:left="709" w:firstLine="0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wniesienia skargi do Prezesa Urzędu Ochrony Danych Osobowych Adres: Urząd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ind w:left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Ochrony Danych Osobowych ul. Stawki 2 00-193 Warszawa.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contextualSpacing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tabs>
          <w:tab w:val="left" w:pos="969"/>
        </w:tabs>
        <w:suppressAutoHyphens w:val="0"/>
        <w:spacing w:after="0"/>
        <w:contextualSpacing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tabs>
          <w:tab w:val="left" w:pos="969"/>
        </w:tabs>
        <w:suppressAutoHyphens w:val="0"/>
        <w:spacing w:after="0"/>
        <w:contextualSpacing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tabs>
          <w:tab w:val="left" w:pos="969"/>
        </w:tabs>
        <w:suppressAutoHyphens w:val="0"/>
        <w:spacing w:after="0"/>
        <w:contextualSpacing/>
        <w:rPr>
          <w:rFonts w:ascii="Arial" w:hAnsi="Arial" w:cs="Arial"/>
          <w:spacing w:val="-1"/>
          <w:sz w:val="24"/>
          <w:szCs w:val="24"/>
        </w:rPr>
      </w:pPr>
    </w:p>
    <w:p w:rsidR="00200F81" w:rsidRDefault="00200F81" w:rsidP="00200F81">
      <w:pPr>
        <w:tabs>
          <w:tab w:val="left" w:pos="969"/>
        </w:tabs>
        <w:suppressAutoHyphens w:val="0"/>
        <w:spacing w:after="0"/>
        <w:contextualSpacing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...................................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contextualSpacing/>
        <w:jc w:val="right"/>
        <w:rPr>
          <w:rFonts w:ascii="Arial" w:hAnsi="Arial" w:cs="Arial"/>
          <w:i/>
          <w:iCs/>
          <w:spacing w:val="-1"/>
          <w:sz w:val="24"/>
          <w:szCs w:val="24"/>
        </w:rPr>
      </w:pPr>
      <w:r>
        <w:rPr>
          <w:rFonts w:ascii="Arial" w:hAnsi="Arial" w:cs="Arial"/>
          <w:i/>
          <w:iCs/>
          <w:spacing w:val="-1"/>
          <w:sz w:val="24"/>
          <w:szCs w:val="24"/>
        </w:rPr>
        <w:t xml:space="preserve">Data, Podpis </w:t>
      </w:r>
    </w:p>
    <w:p w:rsidR="00200F81" w:rsidRDefault="00200F81" w:rsidP="00200F81">
      <w:pPr>
        <w:tabs>
          <w:tab w:val="left" w:pos="969"/>
        </w:tabs>
        <w:suppressAutoHyphens w:val="0"/>
        <w:spacing w:after="0"/>
        <w:rPr>
          <w:rFonts w:ascii="Arial" w:hAnsi="Arial" w:cs="Arial"/>
          <w:spacing w:val="-1"/>
        </w:rPr>
      </w:pPr>
    </w:p>
    <w:p w:rsidR="00200F81" w:rsidRDefault="00200F81" w:rsidP="00200F81">
      <w:pPr>
        <w:suppressAutoHyphens w:val="0"/>
        <w:spacing w:after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br w:type="page"/>
      </w:r>
      <w:bookmarkStart w:id="0" w:name="_GoBack"/>
      <w:bookmarkEnd w:id="0"/>
    </w:p>
    <w:sectPr w:rsidR="00200F81" w:rsidSect="003557FD"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76" w:rsidRDefault="00D67876" w:rsidP="003557FD">
      <w:pPr>
        <w:spacing w:after="0" w:line="240" w:lineRule="auto"/>
      </w:pPr>
      <w:r>
        <w:separator/>
      </w:r>
    </w:p>
  </w:endnote>
  <w:endnote w:type="continuationSeparator" w:id="0">
    <w:p w:rsidR="00D67876" w:rsidRDefault="00D67876" w:rsidP="0035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76" w:rsidRDefault="00D67876" w:rsidP="003557FD">
      <w:pPr>
        <w:spacing w:after="0" w:line="240" w:lineRule="auto"/>
      </w:pPr>
      <w:r>
        <w:separator/>
      </w:r>
    </w:p>
  </w:footnote>
  <w:footnote w:type="continuationSeparator" w:id="0">
    <w:p w:rsidR="00D67876" w:rsidRDefault="00D67876" w:rsidP="0035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FD" w:rsidRDefault="003557FD" w:rsidP="003557FD">
    <w:pPr>
      <w:pStyle w:val="NormalnyWeb"/>
    </w:pPr>
    <w:r>
      <w:rPr>
        <w:noProof/>
      </w:rPr>
      <w:drawing>
        <wp:inline distT="0" distB="0" distL="0" distR="0" wp14:anchorId="45D3A36A" wp14:editId="6330FD4F">
          <wp:extent cx="6438900" cy="578864"/>
          <wp:effectExtent l="0" t="0" r="0" b="0"/>
          <wp:docPr id="3" name="Obraz 3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967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7FD" w:rsidRDefault="003557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13294"/>
    <w:multiLevelType w:val="hybridMultilevel"/>
    <w:tmpl w:val="8BEEA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81"/>
    <w:rsid w:val="00200F81"/>
    <w:rsid w:val="003557FD"/>
    <w:rsid w:val="0054494B"/>
    <w:rsid w:val="00B62D93"/>
    <w:rsid w:val="00D67876"/>
    <w:rsid w:val="00D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F81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00F8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200F8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00F81"/>
    <w:pPr>
      <w:spacing w:after="0" w:line="240" w:lineRule="auto"/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57FD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F81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00F8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200F8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00F81"/>
    <w:pPr>
      <w:spacing w:after="0" w:line="240" w:lineRule="auto"/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57FD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2025-04-16T12:42:00Z</dcterms:created>
  <dcterms:modified xsi:type="dcterms:W3CDTF">2025-04-16T12:42:00Z</dcterms:modified>
</cp:coreProperties>
</file>